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159D" w14:textId="77777777" w:rsidR="007C308A" w:rsidRPr="002B2DE2" w:rsidRDefault="007C308A" w:rsidP="007C308A">
      <w:pPr>
        <w:pStyle w:val="Title"/>
        <w:rPr>
          <w:sz w:val="36"/>
          <w:szCs w:val="36"/>
        </w:rPr>
      </w:pPr>
      <w:bookmarkStart w:id="0" w:name="_GoBack"/>
      <w:bookmarkEnd w:id="0"/>
      <w:r w:rsidRPr="002B2DE2">
        <w:rPr>
          <w:sz w:val="36"/>
          <w:szCs w:val="36"/>
        </w:rPr>
        <w:t>Oral Surgery Procedure Based Assessments (PBA</w:t>
      </w:r>
      <w:r w:rsidRPr="002B2DE2">
        <w:rPr>
          <w:caps w:val="0"/>
          <w:sz w:val="36"/>
          <w:szCs w:val="36"/>
        </w:rPr>
        <w:t>s</w:t>
      </w:r>
      <w:r w:rsidRPr="002B2DE2">
        <w:rPr>
          <w:sz w:val="36"/>
          <w:szCs w:val="36"/>
        </w:rPr>
        <w:t>)</w:t>
      </w:r>
    </w:p>
    <w:p w14:paraId="172CEE78" w14:textId="05AFCD8E" w:rsidR="007C308A" w:rsidRDefault="007C308A" w:rsidP="007C308A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PBAs for trainees on New Oral Surgery Curriculum</w:t>
      </w:r>
    </w:p>
    <w:p w14:paraId="31C5418B" w14:textId="77777777" w:rsidR="007C308A" w:rsidRDefault="007C308A" w:rsidP="007C30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E7433" w14:paraId="402B071A" w14:textId="77777777" w:rsidTr="007C308A">
        <w:trPr>
          <w:trHeight w:val="277"/>
        </w:trPr>
        <w:tc>
          <w:tcPr>
            <w:tcW w:w="9010" w:type="dxa"/>
          </w:tcPr>
          <w:p w14:paraId="7C11565C" w14:textId="5D8245FB" w:rsidR="006E7433" w:rsidRDefault="006E7433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Autogenous Bone Graft</w:t>
            </w:r>
          </w:p>
        </w:tc>
      </w:tr>
      <w:tr w:rsidR="00C15FFB" w14:paraId="2CBCEA96" w14:textId="77777777" w:rsidTr="007C308A">
        <w:trPr>
          <w:trHeight w:val="277"/>
        </w:trPr>
        <w:tc>
          <w:tcPr>
            <w:tcW w:w="9010" w:type="dxa"/>
            <w:hideMark/>
          </w:tcPr>
          <w:p w14:paraId="749FAD01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Exposure of impacted / ectopic tooth (with chain)</w:t>
            </w:r>
          </w:p>
        </w:tc>
      </w:tr>
      <w:tr w:rsidR="00C15FFB" w14:paraId="64155134" w14:textId="77777777" w:rsidTr="005A2F25">
        <w:tc>
          <w:tcPr>
            <w:tcW w:w="9010" w:type="dxa"/>
            <w:hideMark/>
          </w:tcPr>
          <w:p w14:paraId="668053A2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Closure of Oroantral Communication / Fistula (OAC/F)</w:t>
            </w:r>
          </w:p>
        </w:tc>
      </w:tr>
      <w:tr w:rsidR="00C15FFB" w14:paraId="47750BF6" w14:textId="77777777" w:rsidTr="005A2F25">
        <w:tc>
          <w:tcPr>
            <w:tcW w:w="9010" w:type="dxa"/>
            <w:hideMark/>
          </w:tcPr>
          <w:p w14:paraId="20D9328D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Coronectomy</w:t>
            </w:r>
            <w:proofErr w:type="spellEnd"/>
            <w:r>
              <w:rPr>
                <w:sz w:val="24"/>
                <w:szCs w:val="24"/>
              </w:rPr>
              <w:t xml:space="preserve"> of mandibular third molar or other high-risk tooth</w:t>
            </w:r>
          </w:p>
        </w:tc>
      </w:tr>
      <w:tr w:rsidR="00C15FFB" w14:paraId="15F6E511" w14:textId="77777777" w:rsidTr="005A2F25">
        <w:tc>
          <w:tcPr>
            <w:tcW w:w="9010" w:type="dxa"/>
            <w:hideMark/>
          </w:tcPr>
          <w:p w14:paraId="7058B3CE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Cranial nerve examination </w:t>
            </w:r>
          </w:p>
        </w:tc>
      </w:tr>
      <w:tr w:rsidR="00C15FFB" w14:paraId="166CEBE4" w14:textId="77777777" w:rsidTr="007C308A">
        <w:trPr>
          <w:trHeight w:val="277"/>
        </w:trPr>
        <w:tc>
          <w:tcPr>
            <w:tcW w:w="9010" w:type="dxa"/>
            <w:hideMark/>
          </w:tcPr>
          <w:p w14:paraId="3BBE8123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Enucleation of mandibular cyst</w:t>
            </w:r>
          </w:p>
        </w:tc>
      </w:tr>
      <w:tr w:rsidR="00C15FFB" w14:paraId="4C21D378" w14:textId="77777777" w:rsidTr="007C308A">
        <w:trPr>
          <w:trHeight w:val="201"/>
        </w:trPr>
        <w:tc>
          <w:tcPr>
            <w:tcW w:w="9010" w:type="dxa"/>
            <w:hideMark/>
          </w:tcPr>
          <w:p w14:paraId="6BA24AF0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Enucleation of Maxillary cyst</w:t>
            </w:r>
          </w:p>
        </w:tc>
      </w:tr>
      <w:tr w:rsidR="00C15FFB" w14:paraId="37C86307" w14:textId="77777777" w:rsidTr="005A2F25">
        <w:tc>
          <w:tcPr>
            <w:tcW w:w="9010" w:type="dxa"/>
            <w:hideMark/>
          </w:tcPr>
          <w:p w14:paraId="48BA8D37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Excisional Biopsy </w:t>
            </w:r>
          </w:p>
        </w:tc>
      </w:tr>
      <w:tr w:rsidR="006E7433" w14:paraId="34378B8F" w14:textId="77777777" w:rsidTr="005A2F25">
        <w:tc>
          <w:tcPr>
            <w:tcW w:w="9010" w:type="dxa"/>
          </w:tcPr>
          <w:p w14:paraId="533BB264" w14:textId="57BA406F" w:rsidR="006E7433" w:rsidRDefault="006E7433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 Placement</w:t>
            </w:r>
          </w:p>
        </w:tc>
      </w:tr>
      <w:tr w:rsidR="00C15FFB" w14:paraId="194B8F31" w14:textId="77777777" w:rsidTr="005A2F25">
        <w:tc>
          <w:tcPr>
            <w:tcW w:w="9010" w:type="dxa"/>
            <w:hideMark/>
          </w:tcPr>
          <w:p w14:paraId="1D8BDA8A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Incision and Drainage of Odontogenic Infection </w:t>
            </w:r>
          </w:p>
        </w:tc>
      </w:tr>
      <w:tr w:rsidR="00C15FFB" w14:paraId="414F36CF" w14:textId="77777777" w:rsidTr="005A2F25">
        <w:tc>
          <w:tcPr>
            <w:tcW w:w="9010" w:type="dxa"/>
            <w:hideMark/>
          </w:tcPr>
          <w:p w14:paraId="02C100FA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Incisional Biopsy </w:t>
            </w:r>
          </w:p>
        </w:tc>
      </w:tr>
      <w:tr w:rsidR="00C15FFB" w14:paraId="09DA094B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81B0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Marsupialisation / decompression of cyst</w:t>
            </w:r>
          </w:p>
        </w:tc>
      </w:tr>
      <w:tr w:rsidR="00C15FFB" w14:paraId="6CD7E5CC" w14:textId="77777777" w:rsidTr="005A2F25">
        <w:tc>
          <w:tcPr>
            <w:tcW w:w="9010" w:type="dxa"/>
            <w:hideMark/>
          </w:tcPr>
          <w:p w14:paraId="0CA3393F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Mucocele Removal</w:t>
            </w:r>
          </w:p>
        </w:tc>
      </w:tr>
      <w:tr w:rsidR="00C15FFB" w14:paraId="25D389BF" w14:textId="77777777" w:rsidTr="007C308A">
        <w:trPr>
          <w:trHeight w:val="370"/>
        </w:trPr>
        <w:tc>
          <w:tcPr>
            <w:tcW w:w="9010" w:type="dxa"/>
            <w:hideMark/>
          </w:tcPr>
          <w:p w14:paraId="3197C0FD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Exposure of impacted / ectopic tooth </w:t>
            </w:r>
          </w:p>
        </w:tc>
      </w:tr>
      <w:tr w:rsidR="00C15FFB" w14:paraId="336CD5E1" w14:textId="77777777" w:rsidTr="005A2F25">
        <w:tc>
          <w:tcPr>
            <w:tcW w:w="9010" w:type="dxa"/>
            <w:hideMark/>
          </w:tcPr>
          <w:p w14:paraId="3F582413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Removal of root from antrum</w:t>
            </w:r>
          </w:p>
        </w:tc>
      </w:tr>
      <w:tr w:rsidR="00C15FFB" w14:paraId="06486BF9" w14:textId="77777777" w:rsidTr="005A2F25">
        <w:tc>
          <w:tcPr>
            <w:tcW w:w="9010" w:type="dxa"/>
            <w:hideMark/>
          </w:tcPr>
          <w:p w14:paraId="7155DE92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Sialolithectomy</w:t>
            </w:r>
            <w:proofErr w:type="spellEnd"/>
          </w:p>
        </w:tc>
      </w:tr>
      <w:tr w:rsidR="00C15FFB" w14:paraId="21C5D23A" w14:textId="77777777" w:rsidTr="005A2F25">
        <w:trPr>
          <w:trHeight w:val="22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659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removal of impacted supernumerary / premolar / canine</w:t>
            </w:r>
          </w:p>
        </w:tc>
      </w:tr>
      <w:tr w:rsidR="00C15FFB" w14:paraId="5D4EC034" w14:textId="77777777" w:rsidTr="007C308A">
        <w:trPr>
          <w:trHeight w:val="256"/>
        </w:trPr>
        <w:tc>
          <w:tcPr>
            <w:tcW w:w="9010" w:type="dxa"/>
            <w:hideMark/>
          </w:tcPr>
          <w:p w14:paraId="3D1EAFE5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Surgical removal of Mandibular </w:t>
            </w:r>
            <w:proofErr w:type="spellStart"/>
            <w:r>
              <w:rPr>
                <w:sz w:val="24"/>
                <w:szCs w:val="24"/>
              </w:rPr>
              <w:t>Distoangular</w:t>
            </w:r>
            <w:proofErr w:type="spellEnd"/>
            <w:r>
              <w:rPr>
                <w:sz w:val="24"/>
                <w:szCs w:val="24"/>
              </w:rPr>
              <w:t xml:space="preserve"> wisdom tooth</w:t>
            </w:r>
          </w:p>
        </w:tc>
      </w:tr>
      <w:tr w:rsidR="00C15FFB" w14:paraId="28E5A7FC" w14:textId="77777777" w:rsidTr="007C308A">
        <w:trPr>
          <w:trHeight w:val="251"/>
        </w:trPr>
        <w:tc>
          <w:tcPr>
            <w:tcW w:w="9010" w:type="dxa"/>
            <w:hideMark/>
          </w:tcPr>
          <w:p w14:paraId="313066D4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removal of Mandibular Horizontal wisdom tooth</w:t>
            </w:r>
          </w:p>
        </w:tc>
      </w:tr>
      <w:tr w:rsidR="00C15FFB" w14:paraId="414B10EE" w14:textId="77777777" w:rsidTr="007C308A">
        <w:trPr>
          <w:trHeight w:val="261"/>
        </w:trPr>
        <w:tc>
          <w:tcPr>
            <w:tcW w:w="9010" w:type="dxa"/>
            <w:hideMark/>
          </w:tcPr>
          <w:p w14:paraId="0D6A47A4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Surgical removal of Mandibular </w:t>
            </w:r>
            <w:proofErr w:type="spellStart"/>
            <w:r>
              <w:rPr>
                <w:sz w:val="24"/>
                <w:szCs w:val="24"/>
              </w:rPr>
              <w:t>Mesioangular</w:t>
            </w:r>
            <w:proofErr w:type="spellEnd"/>
            <w:r>
              <w:rPr>
                <w:sz w:val="24"/>
                <w:szCs w:val="24"/>
              </w:rPr>
              <w:t xml:space="preserve"> wisdom tooth</w:t>
            </w:r>
          </w:p>
        </w:tc>
      </w:tr>
      <w:tr w:rsidR="00C15FFB" w14:paraId="4E6BDB81" w14:textId="77777777" w:rsidTr="007C308A">
        <w:trPr>
          <w:trHeight w:val="630"/>
        </w:trPr>
        <w:tc>
          <w:tcPr>
            <w:tcW w:w="9010" w:type="dxa"/>
            <w:hideMark/>
          </w:tcPr>
          <w:p w14:paraId="77D556B2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Removal of Maxillary wisdom tooth (must involve flap, bone removal and tooth sectioning).</w:t>
            </w:r>
          </w:p>
        </w:tc>
      </w:tr>
    </w:tbl>
    <w:p w14:paraId="518E5ACA" w14:textId="77777777" w:rsidR="007C308A" w:rsidRDefault="007C308A" w:rsidP="007C308A"/>
    <w:p w14:paraId="5D3DC921" w14:textId="77777777" w:rsidR="007C308A" w:rsidRDefault="007C308A" w:rsidP="007C308A">
      <w:pPr>
        <w:pStyle w:val="Heading1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2. </w:t>
      </w:r>
      <w:r w:rsidRPr="006E7433">
        <w:t>PBAs for Trainees on 2014 Oral Surgery Curriculum</w:t>
      </w:r>
    </w:p>
    <w:p w14:paraId="2659D759" w14:textId="77777777" w:rsidR="007C308A" w:rsidRDefault="007C308A" w:rsidP="007C308A">
      <w:pPr>
        <w:pStyle w:val="NoSpacing"/>
      </w:pPr>
    </w:p>
    <w:p w14:paraId="5FA73B6F" w14:textId="77777777" w:rsidR="007C308A" w:rsidRDefault="007C308A" w:rsidP="007C30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E7433" w14:paraId="05641FA6" w14:textId="77777777" w:rsidTr="005A2F25">
        <w:tc>
          <w:tcPr>
            <w:tcW w:w="9010" w:type="dxa"/>
          </w:tcPr>
          <w:p w14:paraId="4688B3BC" w14:textId="254A98D8" w:rsidR="006E7433" w:rsidRDefault="006E7433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Autogenous Bone Graft</w:t>
            </w:r>
          </w:p>
        </w:tc>
      </w:tr>
      <w:tr w:rsidR="00C15FFB" w14:paraId="2C1B80EB" w14:textId="77777777" w:rsidTr="005A2F25">
        <w:tc>
          <w:tcPr>
            <w:tcW w:w="9010" w:type="dxa"/>
            <w:hideMark/>
          </w:tcPr>
          <w:p w14:paraId="0799A354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Closure of Oroantral Communication / Fistula (OAC/F)</w:t>
            </w:r>
          </w:p>
        </w:tc>
      </w:tr>
      <w:tr w:rsidR="00C15FFB" w14:paraId="443240E5" w14:textId="77777777" w:rsidTr="005A2F25">
        <w:tc>
          <w:tcPr>
            <w:tcW w:w="9010" w:type="dxa"/>
            <w:hideMark/>
          </w:tcPr>
          <w:p w14:paraId="47CAA53F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Excisional Biopsy </w:t>
            </w:r>
          </w:p>
        </w:tc>
      </w:tr>
      <w:tr w:rsidR="00C15FFB" w14:paraId="621E4E5E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7751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Exposure of Ectopic Tooth</w:t>
            </w:r>
          </w:p>
        </w:tc>
      </w:tr>
      <w:tr w:rsidR="00C15FFB" w14:paraId="10F8F403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5439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Impacted wisdom tooth</w:t>
            </w:r>
          </w:p>
        </w:tc>
      </w:tr>
      <w:tr w:rsidR="006E7433" w14:paraId="72A62292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E12" w14:textId="40979658" w:rsidR="006E7433" w:rsidRDefault="006E7433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 Placement</w:t>
            </w:r>
          </w:p>
        </w:tc>
      </w:tr>
      <w:tr w:rsidR="00C15FFB" w14:paraId="0EBB3474" w14:textId="77777777" w:rsidTr="005A2F25">
        <w:tc>
          <w:tcPr>
            <w:tcW w:w="9010" w:type="dxa"/>
            <w:hideMark/>
          </w:tcPr>
          <w:p w14:paraId="54B7155B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Incisional Biopsy </w:t>
            </w:r>
          </w:p>
        </w:tc>
      </w:tr>
      <w:tr w:rsidR="00C15FFB" w14:paraId="0136558E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0B4D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Management of mandibular cyst</w:t>
            </w:r>
          </w:p>
        </w:tc>
      </w:tr>
      <w:tr w:rsidR="00C15FFB" w14:paraId="7AFC7B89" w14:textId="77777777" w:rsidTr="005A2F25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CE21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of maxillary cyst</w:t>
            </w:r>
          </w:p>
        </w:tc>
      </w:tr>
      <w:tr w:rsidR="00C15FFB" w14:paraId="2E00FE76" w14:textId="77777777" w:rsidTr="005A2F25">
        <w:tc>
          <w:tcPr>
            <w:tcW w:w="9010" w:type="dxa"/>
            <w:hideMark/>
          </w:tcPr>
          <w:p w14:paraId="431C4146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Mucocele Removal</w:t>
            </w:r>
          </w:p>
        </w:tc>
      </w:tr>
      <w:tr w:rsidR="00C15FFB" w14:paraId="56CE892E" w14:textId="77777777" w:rsidTr="005A2F25">
        <w:tc>
          <w:tcPr>
            <w:tcW w:w="9010" w:type="dxa"/>
            <w:hideMark/>
          </w:tcPr>
          <w:p w14:paraId="772EBB26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Removal of root from antrum</w:t>
            </w:r>
          </w:p>
        </w:tc>
      </w:tr>
      <w:tr w:rsidR="00C15FFB" w14:paraId="39F8C816" w14:textId="77777777" w:rsidTr="005A2F25">
        <w:tc>
          <w:tcPr>
            <w:tcW w:w="9010" w:type="dxa"/>
            <w:hideMark/>
          </w:tcPr>
          <w:p w14:paraId="4C718499" w14:textId="77777777" w:rsidR="00C15FFB" w:rsidRDefault="00C15FFB" w:rsidP="005A2F25">
            <w:pPr>
              <w:pStyle w:val="NoSpacing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Sialolithectomy</w:t>
            </w:r>
            <w:proofErr w:type="spellEnd"/>
          </w:p>
        </w:tc>
      </w:tr>
    </w:tbl>
    <w:p w14:paraId="2C15810D" w14:textId="77777777" w:rsidR="007C308A" w:rsidRDefault="007C308A" w:rsidP="007C308A">
      <w:pPr>
        <w:rPr>
          <w:rFonts w:ascii="Arial" w:hAnsi="Arial" w:cs="Arial"/>
        </w:rPr>
      </w:pPr>
    </w:p>
    <w:p w14:paraId="50048C0A" w14:textId="77777777" w:rsidR="007C308A" w:rsidRDefault="007C308A" w:rsidP="007C308A">
      <w:pPr>
        <w:rPr>
          <w:rFonts w:ascii="Arial" w:hAnsi="Arial" w:cs="Arial"/>
        </w:rPr>
      </w:pPr>
    </w:p>
    <w:p w14:paraId="601B03B1" w14:textId="413318F7" w:rsidR="0073693D" w:rsidRPr="0073693D" w:rsidRDefault="0073693D" w:rsidP="0073693D">
      <w:pPr>
        <w:rPr>
          <w:rFonts w:ascii="Arial" w:hAnsi="Arial" w:cs="Arial"/>
        </w:rPr>
      </w:pPr>
    </w:p>
    <w:sectPr w:rsidR="0073693D" w:rsidRPr="0073693D" w:rsidSect="007D6E0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A94"/>
    <w:multiLevelType w:val="hybridMultilevel"/>
    <w:tmpl w:val="9CC4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0A32"/>
    <w:multiLevelType w:val="hybridMultilevel"/>
    <w:tmpl w:val="BEF4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05828"/>
    <w:multiLevelType w:val="hybridMultilevel"/>
    <w:tmpl w:val="08028B80"/>
    <w:lvl w:ilvl="0" w:tplc="054224A8">
      <w:numFmt w:val="bullet"/>
      <w:lvlText w:val=""/>
      <w:lvlJc w:val="left"/>
      <w:pPr>
        <w:ind w:left="393" w:hanging="293"/>
      </w:pPr>
      <w:rPr>
        <w:rFonts w:ascii="Symbol" w:eastAsia="Symbol" w:hAnsi="Symbol" w:cs="Symbol" w:hint="default"/>
        <w:w w:val="102"/>
        <w:sz w:val="19"/>
        <w:szCs w:val="19"/>
      </w:rPr>
    </w:lvl>
    <w:lvl w:ilvl="1" w:tplc="9378DCF6">
      <w:numFmt w:val="bullet"/>
      <w:lvlText w:val="•"/>
      <w:lvlJc w:val="left"/>
      <w:pPr>
        <w:ind w:left="504" w:hanging="29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DB52720E">
      <w:numFmt w:val="bullet"/>
      <w:lvlText w:val=""/>
      <w:lvlJc w:val="left"/>
      <w:pPr>
        <w:ind w:left="1862" w:hanging="293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4" w:tplc="19FC2B94">
      <w:numFmt w:val="bullet"/>
      <w:lvlText w:val="•"/>
      <w:lvlJc w:val="left"/>
      <w:pPr>
        <w:ind w:left="2579" w:hanging="293"/>
      </w:pPr>
      <w:rPr>
        <w:rFonts w:hint="default"/>
      </w:rPr>
    </w:lvl>
    <w:lvl w:ilvl="5" w:tplc="2006F39C">
      <w:numFmt w:val="bullet"/>
      <w:lvlText w:val="•"/>
      <w:lvlJc w:val="left"/>
      <w:pPr>
        <w:ind w:left="3299" w:hanging="293"/>
      </w:pPr>
      <w:rPr>
        <w:rFonts w:hint="default"/>
      </w:rPr>
    </w:lvl>
    <w:lvl w:ilvl="6" w:tplc="3A1CC038">
      <w:numFmt w:val="bullet"/>
      <w:lvlText w:val="•"/>
      <w:lvlJc w:val="left"/>
      <w:pPr>
        <w:ind w:left="4018" w:hanging="293"/>
      </w:pPr>
      <w:rPr>
        <w:rFonts w:hint="default"/>
      </w:rPr>
    </w:lvl>
    <w:lvl w:ilvl="7" w:tplc="CD96AAFA">
      <w:numFmt w:val="bullet"/>
      <w:lvlText w:val="•"/>
      <w:lvlJc w:val="left"/>
      <w:pPr>
        <w:ind w:left="4738" w:hanging="293"/>
      </w:pPr>
      <w:rPr>
        <w:rFonts w:hint="default"/>
      </w:rPr>
    </w:lvl>
    <w:lvl w:ilvl="8" w:tplc="C3F089EA">
      <w:numFmt w:val="bullet"/>
      <w:lvlText w:val="•"/>
      <w:lvlJc w:val="left"/>
      <w:pPr>
        <w:ind w:left="5457" w:hanging="293"/>
      </w:pPr>
      <w:rPr>
        <w:rFonts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8"/>
    <w:rsid w:val="00085AFD"/>
    <w:rsid w:val="00097034"/>
    <w:rsid w:val="001C6EA7"/>
    <w:rsid w:val="002366DF"/>
    <w:rsid w:val="00297B4C"/>
    <w:rsid w:val="002B2DE2"/>
    <w:rsid w:val="003013BE"/>
    <w:rsid w:val="00313FDB"/>
    <w:rsid w:val="00391FD5"/>
    <w:rsid w:val="003B0C39"/>
    <w:rsid w:val="003D0590"/>
    <w:rsid w:val="003F4813"/>
    <w:rsid w:val="00430D9D"/>
    <w:rsid w:val="004610B7"/>
    <w:rsid w:val="00466B63"/>
    <w:rsid w:val="00471A33"/>
    <w:rsid w:val="0049044E"/>
    <w:rsid w:val="006776E0"/>
    <w:rsid w:val="006E7433"/>
    <w:rsid w:val="006F4556"/>
    <w:rsid w:val="0073088E"/>
    <w:rsid w:val="0073693D"/>
    <w:rsid w:val="007C0E40"/>
    <w:rsid w:val="007C308A"/>
    <w:rsid w:val="007D6E0D"/>
    <w:rsid w:val="00813C5E"/>
    <w:rsid w:val="00843213"/>
    <w:rsid w:val="008D20D1"/>
    <w:rsid w:val="009C30B2"/>
    <w:rsid w:val="00A316BA"/>
    <w:rsid w:val="00A94ED4"/>
    <w:rsid w:val="00AE0876"/>
    <w:rsid w:val="00B01BBD"/>
    <w:rsid w:val="00B1444A"/>
    <w:rsid w:val="00B55E89"/>
    <w:rsid w:val="00B83039"/>
    <w:rsid w:val="00BE0ECE"/>
    <w:rsid w:val="00BE5C45"/>
    <w:rsid w:val="00C15FFB"/>
    <w:rsid w:val="00C3138A"/>
    <w:rsid w:val="00C916DD"/>
    <w:rsid w:val="00CB51E6"/>
    <w:rsid w:val="00D04341"/>
    <w:rsid w:val="00D23270"/>
    <w:rsid w:val="00D32570"/>
    <w:rsid w:val="00D340A8"/>
    <w:rsid w:val="00D86486"/>
    <w:rsid w:val="00DA2DCF"/>
    <w:rsid w:val="00DE1CC1"/>
    <w:rsid w:val="00DF013D"/>
    <w:rsid w:val="00DF1116"/>
    <w:rsid w:val="00DF24FE"/>
    <w:rsid w:val="00E23372"/>
    <w:rsid w:val="00E348A8"/>
    <w:rsid w:val="00E62C16"/>
    <w:rsid w:val="00F33846"/>
    <w:rsid w:val="00F50419"/>
    <w:rsid w:val="00F5230B"/>
    <w:rsid w:val="00F562D1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F757"/>
  <w14:defaultImageDpi w14:val="32767"/>
  <w15:chartTrackingRefBased/>
  <w15:docId w15:val="{800E8301-65FE-7F46-B7F7-85FD6E11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9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9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D9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D9D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D9D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D9D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D9D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D9D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D9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D9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0D9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340A8"/>
    <w:rPr>
      <w:sz w:val="20"/>
      <w:szCs w:val="20"/>
    </w:rPr>
  </w:style>
  <w:style w:type="table" w:styleId="TableGrid">
    <w:name w:val="Table Grid"/>
    <w:basedOn w:val="TableNormal"/>
    <w:uiPriority w:val="39"/>
    <w:rsid w:val="0073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0D9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30D9D"/>
    <w:rPr>
      <w:caps/>
      <w:spacing w:val="15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430D9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D9D"/>
    <w:rPr>
      <w:caps/>
      <w:color w:val="4472C4" w:themeColor="accent1"/>
      <w:spacing w:val="10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D9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D9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D9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D9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D9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D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D9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0D9D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9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D9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30D9D"/>
    <w:rPr>
      <w:b/>
      <w:bCs/>
    </w:rPr>
  </w:style>
  <w:style w:type="character" w:styleId="Emphasis">
    <w:name w:val="Emphasis"/>
    <w:uiPriority w:val="20"/>
    <w:qFormat/>
    <w:rsid w:val="00430D9D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30D9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0D9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30D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30D9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D9D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D9D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30D9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30D9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30D9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30D9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30D9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D9D"/>
    <w:pPr>
      <w:outlineLvl w:val="9"/>
    </w:pPr>
  </w:style>
  <w:style w:type="paragraph" w:customStyle="1" w:styleId="PersonalName">
    <w:name w:val="Personal Name"/>
    <w:basedOn w:val="Title"/>
    <w:rsid w:val="00430D9D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6B38-641D-4C15-864D-D09F6491C0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Wemyss</dc:creator>
  <cp:keywords/>
  <dc:description/>
  <cp:lastModifiedBy>Maria Bussey</cp:lastModifiedBy>
  <cp:revision>2</cp:revision>
  <dcterms:created xsi:type="dcterms:W3CDTF">2024-09-04T08:41:00Z</dcterms:created>
  <dcterms:modified xsi:type="dcterms:W3CDTF">2024-09-04T08:41:00Z</dcterms:modified>
</cp:coreProperties>
</file>